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5E6A" w14:textId="5B8AB81A" w:rsidR="0063600C" w:rsidRDefault="17EEC06C" w:rsidP="7E2E217A">
      <w:pPr>
        <w:spacing w:after="0"/>
      </w:pPr>
      <w:r>
        <w:t xml:space="preserve">                                                                   2021 ABIA ANNUAL MEETING MINUTES</w:t>
      </w:r>
    </w:p>
    <w:p w14:paraId="0BC1B96D" w14:textId="1844ECA9" w:rsidR="7E2E217A" w:rsidRDefault="7E2E217A" w:rsidP="7E2E217A">
      <w:pPr>
        <w:spacing w:after="0"/>
      </w:pPr>
    </w:p>
    <w:p w14:paraId="1BC21C07" w14:textId="1B75B8CE" w:rsidR="786011B8" w:rsidRDefault="17EEC06C" w:rsidP="786011B8">
      <w:pPr>
        <w:spacing w:after="0"/>
      </w:pPr>
      <w:r>
        <w:t xml:space="preserve">The 2021 annual meeting of the Avalon Beach Improvement Association (ABIA) was called to order on May 1,2021 at 1:00 pm by President Sandie Markland. There were 40 in attendance. Sandie introduced the </w:t>
      </w:r>
      <w:r w:rsidR="00462816">
        <w:t>B</w:t>
      </w:r>
      <w:r>
        <w:t>oard members.</w:t>
      </w:r>
    </w:p>
    <w:p w14:paraId="61DF8239" w14:textId="77777777" w:rsidR="00462816" w:rsidRDefault="17EEC06C" w:rsidP="786011B8">
      <w:pPr>
        <w:spacing w:after="0"/>
      </w:pPr>
      <w:r>
        <w:t xml:space="preserve">Sandie recognized and thanked those who gathered at the oceanfront lot at 8:00 am for the yearly clean-up.   </w:t>
      </w:r>
    </w:p>
    <w:p w14:paraId="7CFEBB6F" w14:textId="77777777" w:rsidR="00462816" w:rsidRDefault="00462816" w:rsidP="786011B8">
      <w:pPr>
        <w:spacing w:after="0"/>
      </w:pPr>
    </w:p>
    <w:p w14:paraId="2E521AD1" w14:textId="3768F330" w:rsidR="00462816" w:rsidRDefault="17EEC06C" w:rsidP="00462816">
      <w:pPr>
        <w:spacing w:after="0"/>
        <w:rPr>
          <w:rFonts w:ascii="Calibri" w:eastAsia="Calibri" w:hAnsi="Calibri" w:cs="Calibri"/>
        </w:rPr>
      </w:pPr>
      <w:r>
        <w:t xml:space="preserve">Due to the COVID-19 pandemic, the 2020 annual meeting was not held. The minutes for the </w:t>
      </w:r>
      <w:r w:rsidR="00462816">
        <w:t>2019</w:t>
      </w:r>
      <w:r>
        <w:t xml:space="preserve"> annual meeting </w:t>
      </w:r>
      <w:r w:rsidR="00462816">
        <w:t>were</w:t>
      </w:r>
      <w:r>
        <w:t xml:space="preserve"> reviewed and a m</w:t>
      </w:r>
      <w:r w:rsidRPr="17EEC06C">
        <w:rPr>
          <w:rFonts w:ascii="Calibri" w:eastAsia="Calibri" w:hAnsi="Calibri" w:cs="Calibri"/>
        </w:rPr>
        <w:t xml:space="preserve">otion was made by Greg Overstreet and seconded by Howard Kimble to approve the minutes as </w:t>
      </w:r>
      <w:r w:rsidR="00462816">
        <w:rPr>
          <w:rFonts w:ascii="Calibri" w:eastAsia="Calibri" w:hAnsi="Calibri" w:cs="Calibri"/>
        </w:rPr>
        <w:t>presented</w:t>
      </w:r>
      <w:r w:rsidRPr="17EEC06C">
        <w:rPr>
          <w:rFonts w:ascii="Calibri" w:eastAsia="Calibri" w:hAnsi="Calibri" w:cs="Calibri"/>
        </w:rPr>
        <w:t xml:space="preserve">. </w:t>
      </w:r>
    </w:p>
    <w:p w14:paraId="19A89E7A" w14:textId="77777777" w:rsidR="00462816" w:rsidRDefault="00462816" w:rsidP="00462816">
      <w:pPr>
        <w:spacing w:after="0"/>
        <w:rPr>
          <w:rFonts w:ascii="Calibri" w:eastAsia="Calibri" w:hAnsi="Calibri" w:cs="Calibri"/>
        </w:rPr>
      </w:pPr>
    </w:p>
    <w:p w14:paraId="491F2503" w14:textId="218FE60D" w:rsidR="00462816" w:rsidRDefault="00462816" w:rsidP="00462816">
      <w:pPr>
        <w:spacing w:after="0"/>
      </w:pPr>
      <w:r w:rsidRPr="17EEC06C">
        <w:rPr>
          <w:b/>
          <w:bCs/>
        </w:rPr>
        <w:t>TREASURER'S REPORT:</w:t>
      </w:r>
      <w:r>
        <w:t xml:space="preserve"> Carol Sterner gave the following report for May 1, 2020 to April 30, 2021: Beginning Balance $18,757.61 Deposits $15,520.00; Expenses $17,793.86; Balance as of 4/30/2021 - $16,483.75; Itemized Expenses Sound Lot Maintenance $633.00; 2020 Newsletter $1736.54;  Website/ $239.88;  </w:t>
      </w:r>
      <w:r w:rsidR="00670739">
        <w:t xml:space="preserve">Carol/Doris </w:t>
      </w:r>
      <w:r>
        <w:t xml:space="preserve">Stamps $11.00; PO Box Rental $122.00; Insurance $577.00; ATX Beach Lot Work </w:t>
      </w:r>
      <w:r w:rsidR="00670739">
        <w:t xml:space="preserve">(Shrub Removal) </w:t>
      </w:r>
      <w:r>
        <w:t>$400.00; David Lindsey</w:t>
      </w:r>
      <w:r w:rsidR="00F35EB1">
        <w:t xml:space="preserve"> Rock Solid </w:t>
      </w:r>
      <w:proofErr w:type="spellStart"/>
      <w:r w:rsidR="00F35EB1">
        <w:t>Earthworx</w:t>
      </w:r>
      <w:proofErr w:type="spellEnd"/>
      <w:r w:rsidR="00670739">
        <w:t xml:space="preserve"> (Sound Lot Backfill/</w:t>
      </w:r>
      <w:r w:rsidR="00D03159">
        <w:t xml:space="preserve">Re-Top Bulkhead/Beach Lot Crush and Run $4020.00; David Lindsey Rock Solid </w:t>
      </w:r>
      <w:proofErr w:type="spellStart"/>
      <w:r w:rsidR="00D03159">
        <w:t>Earthworx</w:t>
      </w:r>
      <w:proofErr w:type="spellEnd"/>
      <w:r w:rsidR="00D03159">
        <w:t xml:space="preserve"> (</w:t>
      </w:r>
      <w:r>
        <w:t xml:space="preserve">Ocean Lot Steps </w:t>
      </w:r>
      <w:proofErr w:type="spellStart"/>
      <w:r w:rsidR="00D03159">
        <w:t>Depoosit</w:t>
      </w:r>
      <w:proofErr w:type="spellEnd"/>
      <w:r w:rsidR="00D03159">
        <w:t xml:space="preserve">) </w:t>
      </w:r>
      <w:r>
        <w:t xml:space="preserve">$10,000.00. The Money Market Balance $50,553.78; Total Money Market and Checking Account Balance 67,037.53. The Money Market account is held as a contingency fund.  Motion to </w:t>
      </w:r>
      <w:r w:rsidR="00D03159">
        <w:t>accept the Treasurer’s Report was</w:t>
      </w:r>
      <w:r>
        <w:t xml:space="preserve"> made by John Burton, </w:t>
      </w:r>
      <w:r w:rsidR="00F35EB1">
        <w:t xml:space="preserve">seconded </w:t>
      </w:r>
      <w:r>
        <w:t xml:space="preserve">by William </w:t>
      </w:r>
      <w:proofErr w:type="spellStart"/>
      <w:r>
        <w:t>Foxwell</w:t>
      </w:r>
      <w:proofErr w:type="spellEnd"/>
      <w:r>
        <w:t>.</w:t>
      </w:r>
      <w:r w:rsidR="00D03159">
        <w:t xml:space="preserve"> </w:t>
      </w:r>
      <w:r>
        <w:t xml:space="preserve"> Treasurer’s report for May 1, 2019 to April 30, 2020 was </w:t>
      </w:r>
      <w:r w:rsidR="00F35EB1">
        <w:t xml:space="preserve">also </w:t>
      </w:r>
      <w:r>
        <w:t>available to members for review.</w:t>
      </w:r>
    </w:p>
    <w:p w14:paraId="4ADBB337" w14:textId="77777777" w:rsidR="00462816" w:rsidRDefault="00462816" w:rsidP="00462816">
      <w:pPr>
        <w:spacing w:after="0"/>
      </w:pPr>
    </w:p>
    <w:p w14:paraId="697717A0" w14:textId="4B9F7201" w:rsidR="00462816" w:rsidRDefault="00462816" w:rsidP="00462816">
      <w:pPr>
        <w:spacing w:after="0"/>
      </w:pPr>
      <w:r w:rsidRPr="17EEC06C">
        <w:rPr>
          <w:b/>
          <w:bCs/>
        </w:rPr>
        <w:t xml:space="preserve">SECRETARY'S REPORT: </w:t>
      </w:r>
      <w:r>
        <w:t xml:space="preserve"> As of April 29, there ha</w:t>
      </w:r>
      <w:r w:rsidR="00F35EB1">
        <w:t>ve</w:t>
      </w:r>
      <w:r>
        <w:t xml:space="preserve"> been 467 parking permits issued. This is the total number of permits issued through Sept</w:t>
      </w:r>
      <w:r w:rsidR="00D03159">
        <w:t>ember</w:t>
      </w:r>
      <w:r>
        <w:t xml:space="preserve"> of last year. Another 30 to 50 permits are expected to be issued by Sept</w:t>
      </w:r>
      <w:r w:rsidR="00D03159">
        <w:t>ember</w:t>
      </w:r>
      <w:r>
        <w:t xml:space="preserve"> </w:t>
      </w:r>
      <w:r w:rsidR="00D03159">
        <w:t>m</w:t>
      </w:r>
      <w:r>
        <w:t>aking this our highest number</w:t>
      </w:r>
      <w:r w:rsidR="00D03159">
        <w:t xml:space="preserve"> ever</w:t>
      </w:r>
      <w:r>
        <w:t xml:space="preserve"> in membership</w:t>
      </w:r>
      <w:r w:rsidR="00F35EB1">
        <w:t xml:space="preserve">.  </w:t>
      </w:r>
      <w:r>
        <w:t>There were 42 newsletters returned with no forwarding address, but we had 35 address changes to update our records</w:t>
      </w:r>
      <w:r w:rsidR="00D03159">
        <w:t>.</w:t>
      </w:r>
    </w:p>
    <w:p w14:paraId="0D2CF528" w14:textId="18D23C61" w:rsidR="786011B8" w:rsidRDefault="786011B8" w:rsidP="786011B8">
      <w:pPr>
        <w:spacing w:after="0"/>
      </w:pPr>
    </w:p>
    <w:p w14:paraId="4D34B84E" w14:textId="219DE5B7" w:rsidR="1F2B610F" w:rsidRDefault="1F2B610F" w:rsidP="1F2B610F">
      <w:pPr>
        <w:spacing w:after="0"/>
      </w:pPr>
    </w:p>
    <w:p w14:paraId="2A87ACC5" w14:textId="580EF2A1" w:rsidR="00462816" w:rsidRDefault="00F35EB1" w:rsidP="7E2E217A">
      <w:pPr>
        <w:spacing w:after="0"/>
        <w:rPr>
          <w:b/>
          <w:bCs/>
        </w:rPr>
      </w:pPr>
      <w:r>
        <w:rPr>
          <w:b/>
          <w:bCs/>
          <w:u w:val="single"/>
        </w:rPr>
        <w:t>PRESIDENT’S REPORT</w:t>
      </w:r>
      <w:r w:rsidR="00C917B4">
        <w:rPr>
          <w:b/>
          <w:bCs/>
          <w:u w:val="single"/>
        </w:rPr>
        <w:t>:</w:t>
      </w:r>
      <w:r w:rsidR="00462816">
        <w:rPr>
          <w:b/>
          <w:bCs/>
        </w:rPr>
        <w:t xml:space="preserve"> </w:t>
      </w:r>
    </w:p>
    <w:p w14:paraId="507EDF3B" w14:textId="2E46C4FC" w:rsidR="006935A8" w:rsidRDefault="006935A8" w:rsidP="7E2E217A">
      <w:pPr>
        <w:spacing w:after="0"/>
        <w:rPr>
          <w:b/>
          <w:bCs/>
        </w:rPr>
      </w:pPr>
    </w:p>
    <w:p w14:paraId="6BFFB642" w14:textId="7C28F88C" w:rsidR="006935A8" w:rsidRPr="006935A8" w:rsidRDefault="006935A8" w:rsidP="7E2E217A">
      <w:pPr>
        <w:spacing w:after="0"/>
      </w:pPr>
      <w:r>
        <w:t xml:space="preserve">It was discovered in late 2019 that our old non-profit status had </w:t>
      </w:r>
      <w:proofErr w:type="gramStart"/>
      <w:r>
        <w:t>expired</w:t>
      </w:r>
      <w:proofErr w:type="gramEnd"/>
      <w:r>
        <w:t xml:space="preserve"> and our original Tax ID number no longer existed although interest information had routinely been reported on that number over the years. IRS reps were at a loss to explain what happened.  A new Federal Tax Identification Number was acquired and a formal application to restore our non-profit status was completed. Avalon Beach Improvement Association, Inc. has been once again granted formal non-profit status as a 501</w:t>
      </w:r>
      <w:r w:rsidR="008E192A">
        <w:t>(c)</w:t>
      </w:r>
      <w:r>
        <w:t xml:space="preserve"> (7) </w:t>
      </w:r>
      <w:r w:rsidR="008E192A">
        <w:t xml:space="preserve">under the Internal Revenue Code.  Annual reporting in the form of </w:t>
      </w:r>
      <w:proofErr w:type="gramStart"/>
      <w:r w:rsidR="008E192A">
        <w:t>a  990</w:t>
      </w:r>
      <w:proofErr w:type="gramEnd"/>
      <w:r w:rsidR="008E192A">
        <w:t>-N resumed.</w:t>
      </w:r>
    </w:p>
    <w:p w14:paraId="25877D2E" w14:textId="77777777" w:rsidR="00462816" w:rsidRDefault="00462816" w:rsidP="7E2E217A">
      <w:pPr>
        <w:spacing w:after="0"/>
        <w:rPr>
          <w:b/>
          <w:bCs/>
        </w:rPr>
      </w:pPr>
    </w:p>
    <w:p w14:paraId="3D28B6F3" w14:textId="0AB76C77" w:rsidR="7E2E217A" w:rsidRDefault="17EEC06C" w:rsidP="7E2E217A">
      <w:pPr>
        <w:spacing w:after="0"/>
      </w:pPr>
      <w:r>
        <w:t>The contract with Coast Line Landscaping</w:t>
      </w:r>
      <w:r w:rsidR="008E192A">
        <w:t xml:space="preserve"> for the sound lot</w:t>
      </w:r>
      <w:r>
        <w:t xml:space="preserve"> will remain in place due to the excellent service from the company.  The bulkhead was re</w:t>
      </w:r>
      <w:r w:rsidR="00C917B4">
        <w:t>-</w:t>
      </w:r>
      <w:r>
        <w:t>topped and back filled</w:t>
      </w:r>
      <w:r w:rsidR="00C917B4">
        <w:t xml:space="preserve"> (serious erosion had occurred behind the bulkhead due to repeated sound </w:t>
      </w:r>
      <w:proofErr w:type="spellStart"/>
      <w:r w:rsidR="00C917B4">
        <w:t>washover</w:t>
      </w:r>
      <w:proofErr w:type="spellEnd"/>
      <w:r w:rsidR="00C917B4">
        <w:t>)</w:t>
      </w:r>
      <w:r>
        <w:t xml:space="preserve">. </w:t>
      </w:r>
    </w:p>
    <w:p w14:paraId="46BC43CA" w14:textId="30E631AA" w:rsidR="1F2B610F" w:rsidRDefault="7E2E217A" w:rsidP="1F2B610F">
      <w:pPr>
        <w:spacing w:after="0"/>
        <w:rPr>
          <w:b/>
          <w:bCs/>
        </w:rPr>
      </w:pPr>
      <w:r>
        <w:t xml:space="preserve"> </w:t>
      </w:r>
    </w:p>
    <w:p w14:paraId="04499603" w14:textId="6030C81A" w:rsidR="786011B8" w:rsidRDefault="17EEC06C" w:rsidP="786011B8">
      <w:pPr>
        <w:spacing w:after="0"/>
      </w:pPr>
      <w:r>
        <w:t>David Lindsey</w:t>
      </w:r>
      <w:r w:rsidR="00C917B4">
        <w:t xml:space="preserve">/Rock Solid </w:t>
      </w:r>
      <w:proofErr w:type="spellStart"/>
      <w:r w:rsidR="00C917B4">
        <w:t>Earthworx</w:t>
      </w:r>
      <w:proofErr w:type="spellEnd"/>
      <w:r w:rsidR="00C917B4">
        <w:t xml:space="preserve"> </w:t>
      </w:r>
      <w:r>
        <w:t xml:space="preserve">was </w:t>
      </w:r>
      <w:r w:rsidR="00C917B4">
        <w:t>selected as the</w:t>
      </w:r>
      <w:r>
        <w:t xml:space="preserve"> contract</w:t>
      </w:r>
      <w:r w:rsidR="00C917B4">
        <w:t>or</w:t>
      </w:r>
      <w:r>
        <w:t xml:space="preserve"> for </w:t>
      </w:r>
      <w:r w:rsidR="00C917B4">
        <w:t xml:space="preserve">the replacement dune </w:t>
      </w:r>
      <w:r>
        <w:t>crossover</w:t>
      </w:r>
      <w:r w:rsidR="00C917B4">
        <w:t xml:space="preserve"> due to his reliable and reasonable work for us in the past</w:t>
      </w:r>
      <w:r w:rsidR="008E192A">
        <w:t>.</w:t>
      </w:r>
      <w:r w:rsidR="00670739">
        <w:t xml:space="preserve">  David and House Engineering have been charged with responsibility to secure permits, etc.  Work is tentatively scheduled to begin Monday, May 3</w:t>
      </w:r>
      <w:r w:rsidR="00670739" w:rsidRPr="00670739">
        <w:rPr>
          <w:vertAlign w:val="superscript"/>
        </w:rPr>
        <w:t>rd</w:t>
      </w:r>
      <w:r w:rsidR="00670739">
        <w:t>, assuming permits are finally in place.</w:t>
      </w:r>
    </w:p>
    <w:p w14:paraId="4A7981F5" w14:textId="327B7F27" w:rsidR="006267CB" w:rsidRDefault="006267CB" w:rsidP="786011B8">
      <w:pPr>
        <w:spacing w:after="0"/>
      </w:pPr>
    </w:p>
    <w:p w14:paraId="1118C85B" w14:textId="7690ACFD" w:rsidR="006267CB" w:rsidRDefault="006267CB" w:rsidP="006267CB">
      <w:pPr>
        <w:spacing w:after="0"/>
      </w:pPr>
      <w:r>
        <w:t xml:space="preserve">The 2 ½ year old, damaged trash can was removed and a new </w:t>
      </w:r>
      <w:proofErr w:type="spellStart"/>
      <w:r>
        <w:t>can</w:t>
      </w:r>
      <w:proofErr w:type="spellEnd"/>
      <w:r>
        <w:t xml:space="preserve"> was provided due to the Town warranty. Keeping the oceanfront lot attractive to the community is EVERYONE'S RESPONSIBILITY. If you are leaving the beach area on Sunday or Wednesday evenings, please take the TRASH CAN TO THE CURB!  If you see the trash can at the curb on Monday or </w:t>
      </w:r>
      <w:proofErr w:type="gramStart"/>
      <w:r>
        <w:lastRenderedPageBreak/>
        <w:t>Thursday</w:t>
      </w:r>
      <w:proofErr w:type="gramEnd"/>
      <w:r>
        <w:t xml:space="preserve"> take it back to the steps. Summer trash pick-ups are MON and THURS. We receive more complaints about the trash can than all other issues combined.  One member suggested the trash can be removed, but it is the position of the Board that the new can remain in place for the time being.  If problems continue, we may no choice but to remove the receptable in the future.</w:t>
      </w:r>
    </w:p>
    <w:p w14:paraId="751FBE50" w14:textId="77777777" w:rsidR="00C917B4" w:rsidRDefault="00C917B4" w:rsidP="786011B8">
      <w:pPr>
        <w:spacing w:after="0"/>
      </w:pPr>
    </w:p>
    <w:p w14:paraId="56E890A8" w14:textId="7151DF7A" w:rsidR="17EEC06C" w:rsidRDefault="17EEC06C" w:rsidP="17EEC06C">
      <w:pPr>
        <w:spacing w:after="0"/>
      </w:pPr>
      <w:r>
        <w:t>Atlantic Tree Experts trimmed (to root structure) and removed debris of the Russian Olive brushes in front of lot at the cost of $400</w:t>
      </w:r>
      <w:r w:rsidR="00C917B4">
        <w:t>.</w:t>
      </w:r>
    </w:p>
    <w:p w14:paraId="458C7378" w14:textId="77777777" w:rsidR="00C917B4" w:rsidRDefault="00C917B4" w:rsidP="786011B8">
      <w:pPr>
        <w:spacing w:after="0"/>
      </w:pPr>
    </w:p>
    <w:p w14:paraId="1178507C" w14:textId="46272481" w:rsidR="008E192A" w:rsidRDefault="17EEC06C" w:rsidP="786011B8">
      <w:pPr>
        <w:spacing w:after="0"/>
      </w:pPr>
      <w:proofErr w:type="spellStart"/>
      <w:r>
        <w:t>Seto’s</w:t>
      </w:r>
      <w:proofErr w:type="spellEnd"/>
      <w:r>
        <w:t xml:space="preserve"> Towing </w:t>
      </w:r>
      <w:r w:rsidR="006267CB">
        <w:t>agreement</w:t>
      </w:r>
      <w:r>
        <w:t xml:space="preserve"> will remain</w:t>
      </w:r>
      <w:r w:rsidR="006267CB">
        <w:t xml:space="preserve"> in force</w:t>
      </w:r>
      <w:r>
        <w:t>.  Towing will be strictly enforced</w:t>
      </w:r>
      <w:r w:rsidR="00D03159">
        <w:t xml:space="preserve"> with </w:t>
      </w:r>
      <w:proofErr w:type="spellStart"/>
      <w:r w:rsidR="00D03159">
        <w:t>Seto’s</w:t>
      </w:r>
      <w:proofErr w:type="spellEnd"/>
      <w:r w:rsidR="00D03159">
        <w:t xml:space="preserve"> authorized to tow unpermitted vehicles at will or when called by individuals from approved list</w:t>
      </w:r>
      <w:r>
        <w:t xml:space="preserve">.  </w:t>
      </w:r>
    </w:p>
    <w:p w14:paraId="5877D307" w14:textId="77777777" w:rsidR="008E192A" w:rsidRDefault="008E192A" w:rsidP="786011B8">
      <w:pPr>
        <w:spacing w:after="0"/>
      </w:pPr>
    </w:p>
    <w:p w14:paraId="1F287E5D" w14:textId="4FB4719F" w:rsidR="786011B8" w:rsidRDefault="008E192A" w:rsidP="786011B8">
      <w:pPr>
        <w:spacing w:after="0"/>
      </w:pPr>
      <w:r>
        <w:t>Written a</w:t>
      </w:r>
      <w:r w:rsidR="17EEC06C">
        <w:t xml:space="preserve">uthority was given to the town police to patrol and to enter </w:t>
      </w:r>
      <w:r w:rsidR="00C917B4">
        <w:t xml:space="preserve">all </w:t>
      </w:r>
      <w:r w:rsidR="17EEC06C">
        <w:t>ABIA lot</w:t>
      </w:r>
      <w:r w:rsidR="00C917B4">
        <w:t>s</w:t>
      </w:r>
      <w:r w:rsidR="17EEC06C">
        <w:t xml:space="preserve"> as required</w:t>
      </w:r>
      <w:r w:rsidR="00C917B4">
        <w:t xml:space="preserve"> for the purpose of enforcing state and local laws/</w:t>
      </w:r>
      <w:r w:rsidR="006935A8">
        <w:t>ordinances</w:t>
      </w:r>
      <w:r w:rsidR="17EEC06C">
        <w:t>.</w:t>
      </w:r>
    </w:p>
    <w:p w14:paraId="44AFC2A5" w14:textId="5BDDBAF4" w:rsidR="786011B8" w:rsidRDefault="786011B8" w:rsidP="786011B8">
      <w:pPr>
        <w:spacing w:after="0"/>
        <w:rPr>
          <w:b/>
          <w:bCs/>
        </w:rPr>
      </w:pPr>
    </w:p>
    <w:p w14:paraId="311EEEE7" w14:textId="353ECF39" w:rsidR="1F2B610F" w:rsidRDefault="006267CB" w:rsidP="1F2B610F">
      <w:pPr>
        <w:spacing w:after="0"/>
        <w:rPr>
          <w:b/>
          <w:bCs/>
        </w:rPr>
      </w:pPr>
      <w:r>
        <w:rPr>
          <w:b/>
          <w:bCs/>
        </w:rPr>
        <w:t>NEW BUSINESS</w:t>
      </w:r>
    </w:p>
    <w:p w14:paraId="33E46F94" w14:textId="77777777" w:rsidR="00A5462B" w:rsidRDefault="00A5462B" w:rsidP="00C917B4">
      <w:pPr>
        <w:spacing w:after="0"/>
        <w:rPr>
          <w:b/>
          <w:bCs/>
        </w:rPr>
      </w:pPr>
    </w:p>
    <w:p w14:paraId="738F9622" w14:textId="69281D51" w:rsidR="00C917B4" w:rsidRDefault="00A5462B" w:rsidP="00C917B4">
      <w:pPr>
        <w:spacing w:after="0"/>
      </w:pPr>
      <w:r>
        <w:t xml:space="preserve">After discussion with the Board, </w:t>
      </w:r>
      <w:r w:rsidR="00C917B4">
        <w:t xml:space="preserve">Sandie </w:t>
      </w:r>
      <w:r>
        <w:t>posed a suggestion for an additional ground level crossover to be created</w:t>
      </w:r>
      <w:r w:rsidR="00C917B4">
        <w:t xml:space="preserve">. </w:t>
      </w:r>
      <w:r>
        <w:t xml:space="preserve">A complete check list for any formal proposal in this regard was discussed with the membership and a volunteer was solicited to head up a committee.  </w:t>
      </w:r>
      <w:r w:rsidR="00C917B4">
        <w:t xml:space="preserve">Jo </w:t>
      </w:r>
      <w:proofErr w:type="spellStart"/>
      <w:r w:rsidR="00C917B4">
        <w:t>Eure</w:t>
      </w:r>
      <w:proofErr w:type="spellEnd"/>
      <w:r w:rsidR="00C917B4">
        <w:t xml:space="preserve"> volunteered to head </w:t>
      </w:r>
      <w:r>
        <w:t xml:space="preserve">up </w:t>
      </w:r>
      <w:r w:rsidR="00C917B4">
        <w:t>a</w:t>
      </w:r>
      <w:r>
        <w:t xml:space="preserve"> member</w:t>
      </w:r>
      <w:r w:rsidR="00C917B4">
        <w:t xml:space="preserve"> committee </w:t>
      </w:r>
      <w:r>
        <w:t>charged with the responsibility for putting together a formal proposal for presentation to the ABIA Board.</w:t>
      </w:r>
    </w:p>
    <w:p w14:paraId="497CC4B3" w14:textId="77777777" w:rsidR="00A5462B" w:rsidRPr="00C917B4" w:rsidRDefault="00A5462B" w:rsidP="00C917B4">
      <w:pPr>
        <w:spacing w:after="0"/>
        <w:rPr>
          <w:b/>
          <w:bCs/>
        </w:rPr>
      </w:pPr>
    </w:p>
    <w:p w14:paraId="351A069E" w14:textId="337B79D7" w:rsidR="00C917B4" w:rsidRDefault="00C917B4" w:rsidP="00C917B4">
      <w:pPr>
        <w:spacing w:after="0"/>
      </w:pPr>
      <w:r>
        <w:t xml:space="preserve">A new sign for parallel parking on the NE side of the oceanfront lot was authorized. It was painted by Amy Caruthers. Jim Caruthers will see to the placing.  </w:t>
      </w:r>
    </w:p>
    <w:p w14:paraId="22FE0440" w14:textId="05F5C83F" w:rsidR="00B608F4" w:rsidRDefault="00B608F4" w:rsidP="00C917B4">
      <w:pPr>
        <w:spacing w:after="0"/>
      </w:pPr>
    </w:p>
    <w:p w14:paraId="410FC6D1" w14:textId="4122A87B" w:rsidR="00B608F4" w:rsidRDefault="00B608F4" w:rsidP="00C917B4">
      <w:pPr>
        <w:spacing w:after="0"/>
      </w:pPr>
      <w:r>
        <w:t>Some type of post will be installed in front of the beach steps to prevent vehicles from parking in that area and blocking access to the stairs.</w:t>
      </w:r>
    </w:p>
    <w:p w14:paraId="0FEFDB1C" w14:textId="6C2F4CA3" w:rsidR="23F298D2" w:rsidRDefault="23F298D2" w:rsidP="23F298D2">
      <w:pPr>
        <w:spacing w:after="0"/>
        <w:rPr>
          <w:b/>
          <w:bCs/>
        </w:rPr>
      </w:pPr>
    </w:p>
    <w:p w14:paraId="69DEEBAB" w14:textId="5C814FE6" w:rsidR="23F298D2" w:rsidRDefault="00C917B4" w:rsidP="23F298D2">
      <w:pPr>
        <w:spacing w:after="0"/>
        <w:rPr>
          <w:b/>
          <w:bCs/>
        </w:rPr>
      </w:pPr>
      <w:r w:rsidRPr="17EEC06C">
        <w:rPr>
          <w:b/>
          <w:bCs/>
        </w:rPr>
        <w:t xml:space="preserve">ELECTION:  </w:t>
      </w:r>
      <w:r>
        <w:t xml:space="preserve">  Will </w:t>
      </w:r>
      <w:proofErr w:type="spellStart"/>
      <w:r>
        <w:t>Foxwell</w:t>
      </w:r>
      <w:proofErr w:type="spellEnd"/>
      <w:r>
        <w:t xml:space="preserve"> and Doris Kimble’s positions to the board were up for re-election.  </w:t>
      </w:r>
      <w:r w:rsidR="00B608F4">
        <w:t xml:space="preserve">Nominations from the floor were solicited.  Jo </w:t>
      </w:r>
      <w:proofErr w:type="spellStart"/>
      <w:r w:rsidR="00B608F4">
        <w:t>Eure</w:t>
      </w:r>
      <w:proofErr w:type="spellEnd"/>
      <w:r w:rsidR="00B608F4">
        <w:t xml:space="preserve"> was nominated by Bonnie Langdale.  Terry Lowry</w:t>
      </w:r>
      <w:r w:rsidR="00413A1B">
        <w:t xml:space="preserve"> and Amber Wisden were appointed as Officers of the Election, collected the completed </w:t>
      </w:r>
      <w:proofErr w:type="gramStart"/>
      <w:r w:rsidR="00413A1B">
        <w:t>ballots</w:t>
      </w:r>
      <w:proofErr w:type="gramEnd"/>
      <w:r w:rsidR="00413A1B">
        <w:t xml:space="preserve"> and tallied the votes.  </w:t>
      </w:r>
      <w:r>
        <w:t>The results were:</w:t>
      </w:r>
      <w:r w:rsidR="00413A1B">
        <w:t xml:space="preserve"> </w:t>
      </w:r>
      <w:r>
        <w:t xml:space="preserve"> </w:t>
      </w:r>
      <w:proofErr w:type="spellStart"/>
      <w:r>
        <w:t>Foxwell</w:t>
      </w:r>
      <w:proofErr w:type="spellEnd"/>
      <w:r>
        <w:t xml:space="preserve">– 25 </w:t>
      </w:r>
      <w:proofErr w:type="gramStart"/>
      <w:r>
        <w:t xml:space="preserve">votes;  </w:t>
      </w:r>
      <w:proofErr w:type="spellStart"/>
      <w:r>
        <w:t>Eure</w:t>
      </w:r>
      <w:proofErr w:type="spellEnd"/>
      <w:proofErr w:type="gramEnd"/>
      <w:r>
        <w:t xml:space="preserve"> – 15 votes and Kimble – 14 votes. </w:t>
      </w:r>
      <w:proofErr w:type="spellStart"/>
      <w:r>
        <w:t>Foxwell</w:t>
      </w:r>
      <w:proofErr w:type="spellEnd"/>
      <w:r>
        <w:t xml:space="preserve"> will retain his position and </w:t>
      </w:r>
      <w:proofErr w:type="spellStart"/>
      <w:r>
        <w:t>Eure</w:t>
      </w:r>
      <w:proofErr w:type="spellEnd"/>
      <w:r>
        <w:t xml:space="preserve"> will become a new member on the board. </w:t>
      </w:r>
    </w:p>
    <w:p w14:paraId="548F9500" w14:textId="7988E147" w:rsidR="23F298D2" w:rsidRDefault="23F298D2" w:rsidP="23F298D2">
      <w:pPr>
        <w:spacing w:after="0"/>
        <w:rPr>
          <w:b/>
          <w:bCs/>
        </w:rPr>
      </w:pPr>
    </w:p>
    <w:p w14:paraId="056FEE07" w14:textId="60549169" w:rsidR="7E2E217A" w:rsidRDefault="17EEC06C" w:rsidP="7E2E217A">
      <w:pPr>
        <w:spacing w:after="0"/>
      </w:pPr>
      <w:r>
        <w:t xml:space="preserve"> Motion to adjourn was made by Fleet Garnett and seconded by Bonnie Langdale. Meeting adjourned at 2:10 pm.</w:t>
      </w:r>
    </w:p>
    <w:p w14:paraId="121C616F" w14:textId="5F715492" w:rsidR="7E2E217A" w:rsidRDefault="7E2E217A" w:rsidP="7E2E217A">
      <w:pPr>
        <w:spacing w:after="0"/>
      </w:pPr>
    </w:p>
    <w:p w14:paraId="7EA3C514" w14:textId="37316FEC" w:rsidR="7E2E217A" w:rsidRDefault="1F2B610F" w:rsidP="7E2E217A">
      <w:pPr>
        <w:spacing w:after="0"/>
      </w:pPr>
      <w:r>
        <w:t>Respectfully Submitted.</w:t>
      </w:r>
    </w:p>
    <w:p w14:paraId="4B2B26C1" w14:textId="5060FDF5" w:rsidR="7E2E217A" w:rsidRDefault="7E2E217A" w:rsidP="7E2E217A">
      <w:pPr>
        <w:spacing w:after="0"/>
      </w:pPr>
    </w:p>
    <w:p w14:paraId="1F93717E" w14:textId="5A789B61" w:rsidR="7E2E217A" w:rsidRDefault="7E2E217A" w:rsidP="7E2E217A">
      <w:pPr>
        <w:spacing w:after="0"/>
      </w:pPr>
      <w:r>
        <w:t>Doris Kimble,</w:t>
      </w:r>
    </w:p>
    <w:p w14:paraId="55C6331D" w14:textId="5DEE2AE5" w:rsidR="7E2E217A" w:rsidRDefault="7E2E217A" w:rsidP="7E2E217A">
      <w:pPr>
        <w:spacing w:after="0"/>
      </w:pPr>
      <w:r>
        <w:t>ABIA Secretary</w:t>
      </w:r>
    </w:p>
    <w:sectPr w:rsidR="7E2E217A" w:rsidSect="00636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225AEA"/>
    <w:rsid w:val="00271F5D"/>
    <w:rsid w:val="00413A1B"/>
    <w:rsid w:val="00462816"/>
    <w:rsid w:val="006267CB"/>
    <w:rsid w:val="0063600C"/>
    <w:rsid w:val="00670739"/>
    <w:rsid w:val="006935A8"/>
    <w:rsid w:val="008E192A"/>
    <w:rsid w:val="00A5462B"/>
    <w:rsid w:val="00B608F4"/>
    <w:rsid w:val="00C917B4"/>
    <w:rsid w:val="00D03159"/>
    <w:rsid w:val="00EF4189"/>
    <w:rsid w:val="00F35EB1"/>
    <w:rsid w:val="04443B2E"/>
    <w:rsid w:val="17EEC06C"/>
    <w:rsid w:val="1F2B610F"/>
    <w:rsid w:val="23F298D2"/>
    <w:rsid w:val="2E377069"/>
    <w:rsid w:val="3AA8D1C2"/>
    <w:rsid w:val="69B17F55"/>
    <w:rsid w:val="786011B8"/>
    <w:rsid w:val="7E2E2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7069"/>
  <w15:docId w15:val="{0F1343D8-9528-4EBB-8069-C71B1EFE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Kimble</dc:creator>
  <cp:keywords/>
  <dc:description/>
  <cp:lastModifiedBy>Sandie Markland</cp:lastModifiedBy>
  <cp:revision>2</cp:revision>
  <cp:lastPrinted>2021-05-03T21:40:00Z</cp:lastPrinted>
  <dcterms:created xsi:type="dcterms:W3CDTF">2021-05-03T21:42:00Z</dcterms:created>
  <dcterms:modified xsi:type="dcterms:W3CDTF">2021-05-03T21:42:00Z</dcterms:modified>
</cp:coreProperties>
</file>